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E54" w:rsidRDefault="00310E54" w:rsidP="00310E54">
      <w:pPr>
        <w:tabs>
          <w:tab w:val="left" w:pos="5987"/>
        </w:tabs>
      </w:pPr>
      <w:r>
        <w:t>РАССМОТРЕНА</w:t>
      </w:r>
      <w:r>
        <w:tab/>
        <w:t>Приложение к ООП НОО</w:t>
      </w:r>
    </w:p>
    <w:p w:rsidR="00310E54" w:rsidRDefault="00310E54" w:rsidP="00310E54">
      <w:pPr>
        <w:tabs>
          <w:tab w:val="left" w:pos="5987"/>
        </w:tabs>
      </w:pPr>
      <w:r>
        <w:t>на заседании МО нач.кл</w:t>
      </w:r>
      <w:r>
        <w:tab/>
        <w:t>Утверждена приказом директора</w:t>
      </w:r>
    </w:p>
    <w:p w:rsidR="00310E54" w:rsidRDefault="00310E54" w:rsidP="00310E54">
      <w:pPr>
        <w:tabs>
          <w:tab w:val="left" w:pos="5987"/>
        </w:tabs>
      </w:pPr>
      <w:r>
        <w:t>протокол №___ от ____  ____ 2018г</w:t>
      </w:r>
      <w:r>
        <w:tab/>
        <w:t>МБОУ «СОШ с.Саясан»</w:t>
      </w:r>
    </w:p>
    <w:p w:rsidR="00310E54" w:rsidRDefault="00310E54" w:rsidP="00310E54">
      <w:pPr>
        <w:tabs>
          <w:tab w:val="left" w:pos="5987"/>
        </w:tabs>
      </w:pPr>
      <w:r>
        <w:tab/>
        <w:t>протокол № ___ от ___  ___ 2018г</w:t>
      </w:r>
    </w:p>
    <w:p w:rsidR="00310E54" w:rsidRDefault="00310E54" w:rsidP="00310E54"/>
    <w:p w:rsidR="00310E54" w:rsidRDefault="00310E54" w:rsidP="00310E54"/>
    <w:p w:rsidR="00310E54" w:rsidRDefault="00310E54" w:rsidP="00310E54">
      <w:r>
        <w:t>СОГЛАСОВАНА</w:t>
      </w:r>
    </w:p>
    <w:p w:rsidR="00310E54" w:rsidRDefault="00310E54" w:rsidP="00310E54">
      <w:r>
        <w:t>Заместителем директора по УВР</w:t>
      </w:r>
    </w:p>
    <w:p w:rsidR="00310E54" w:rsidRDefault="00310E54" w:rsidP="00310E54">
      <w:r>
        <w:t>__________ /Ибрагимов И.В./</w:t>
      </w:r>
    </w:p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/>
    <w:p w:rsidR="00310E54" w:rsidRDefault="00310E54" w:rsidP="00310E54">
      <w:pPr>
        <w:tabs>
          <w:tab w:val="left" w:pos="4482"/>
        </w:tabs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РАБОЧАЯ ПРОГРАММА</w:t>
      </w:r>
    </w:p>
    <w:p w:rsidR="00310E54" w:rsidRDefault="00310E54" w:rsidP="00310E54">
      <w:pPr>
        <w:tabs>
          <w:tab w:val="left" w:pos="4482"/>
        </w:tabs>
        <w:rPr>
          <w:b/>
        </w:rPr>
      </w:pPr>
    </w:p>
    <w:p w:rsidR="00310E54" w:rsidRDefault="00310E54" w:rsidP="00310E54">
      <w:pPr>
        <w:tabs>
          <w:tab w:val="left" w:pos="4482"/>
        </w:tabs>
        <w:rPr>
          <w:b/>
        </w:rPr>
      </w:pPr>
    </w:p>
    <w:p w:rsidR="00310E54" w:rsidRDefault="00310E54" w:rsidP="00310E54">
      <w:pPr>
        <w:tabs>
          <w:tab w:val="left" w:pos="4482"/>
        </w:tabs>
        <w:rPr>
          <w:b/>
        </w:rPr>
      </w:pPr>
      <w:r>
        <w:rPr>
          <w:b/>
        </w:rPr>
        <w:t xml:space="preserve">                       </w:t>
      </w:r>
      <w:r w:rsidR="00C81EC6">
        <w:rPr>
          <w:b/>
        </w:rPr>
        <w:t xml:space="preserve">                                                                                                   </w:t>
      </w:r>
      <w:r>
        <w:rPr>
          <w:b/>
        </w:rPr>
        <w:t xml:space="preserve">   ______________________________</w:t>
      </w:r>
      <w:r w:rsidR="00C81EC6">
        <w:rPr>
          <w:b/>
          <w:sz w:val="28"/>
          <w:szCs w:val="28"/>
          <w:u w:val="single"/>
        </w:rPr>
        <w:t>ИЗО (рисование)    3 кл</w:t>
      </w:r>
      <w:r>
        <w:rPr>
          <w:b/>
        </w:rPr>
        <w:t>_______________________________________</w:t>
      </w:r>
    </w:p>
    <w:p w:rsidR="00310E54" w:rsidRDefault="00310E54" w:rsidP="00310E54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C81EC6">
        <w:t xml:space="preserve">                                                                                                                                    </w:t>
      </w:r>
      <w:r>
        <w:tab/>
      </w:r>
      <w:r>
        <w:rPr>
          <w:sz w:val="20"/>
          <w:szCs w:val="20"/>
        </w:rPr>
        <w:t>(предмет/класс)</w:t>
      </w:r>
    </w:p>
    <w:p w:rsidR="00310E54" w:rsidRDefault="00310E54" w:rsidP="00310E54"/>
    <w:p w:rsidR="00310E54" w:rsidRDefault="00400426" w:rsidP="00310E54">
      <w:pPr>
        <w:tabs>
          <w:tab w:val="left" w:pos="1343"/>
        </w:tabs>
        <w:jc w:val="center"/>
        <w:rPr>
          <w:sz w:val="24"/>
        </w:rPr>
      </w:pPr>
      <w:r>
        <w:t>_</w:t>
      </w:r>
      <w:r>
        <w:rPr>
          <w:sz w:val="32"/>
          <w:szCs w:val="32"/>
          <w:u w:val="single"/>
        </w:rPr>
        <w:t xml:space="preserve">МБОУ «СОШ с. САЯСАН» </w:t>
      </w:r>
      <w:r w:rsidR="00310E54">
        <w:t>___</w:t>
      </w:r>
      <w:r w:rsidR="00310E54">
        <w:rPr>
          <w:sz w:val="32"/>
          <w:szCs w:val="28"/>
          <w:u w:val="single"/>
        </w:rPr>
        <w:t>2018 – 2019 учебный год</w:t>
      </w:r>
      <w:r w:rsidR="00310E54">
        <w:rPr>
          <w:sz w:val="32"/>
          <w:szCs w:val="28"/>
        </w:rPr>
        <w:t>_</w:t>
      </w:r>
    </w:p>
    <w:p w:rsidR="00310E54" w:rsidRDefault="00310E54" w:rsidP="00310E54">
      <w:pPr>
        <w:rPr>
          <w:sz w:val="24"/>
        </w:rPr>
      </w:pPr>
    </w:p>
    <w:p w:rsidR="00310E54" w:rsidRDefault="00310E54" w:rsidP="00310E54"/>
    <w:p w:rsidR="00310E54" w:rsidRDefault="00310E54" w:rsidP="00310E54">
      <w:pPr>
        <w:tabs>
          <w:tab w:val="left" w:pos="137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310E54" w:rsidRDefault="00310E54" w:rsidP="00310E54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>
        <w:tab/>
      </w:r>
      <w:r w:rsidR="00C81EC6">
        <w:t xml:space="preserve">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0"/>
          <w:szCs w:val="20"/>
        </w:rPr>
        <w:t>(Ф.И.О. учителя, составившего рабочую учебную программу)</w:t>
      </w:r>
    </w:p>
    <w:p w:rsidR="00310E54" w:rsidRDefault="00310E54" w:rsidP="00310E54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10E54" w:rsidRDefault="00310E54" w:rsidP="00310E54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10E54" w:rsidRDefault="00310E54" w:rsidP="00310E54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10E54" w:rsidRDefault="00310E54" w:rsidP="00310E54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10E54" w:rsidRDefault="00310E54" w:rsidP="00310E54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10E54" w:rsidRDefault="00310E54" w:rsidP="00310E54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A2783" w:rsidRDefault="007A2783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Default="00310E54"/>
    <w:p w:rsidR="00310E54" w:rsidRPr="00310E54" w:rsidRDefault="00310E54" w:rsidP="00310E54">
      <w:pPr>
        <w:spacing w:line="276" w:lineRule="auto"/>
        <w:ind w:firstLine="567"/>
        <w:contextualSpacing/>
        <w:jc w:val="center"/>
        <w:outlineLvl w:val="1"/>
        <w:rPr>
          <w:rFonts w:ascii="Times New Roman" w:eastAsia="@Arial Unicode MS" w:hAnsi="Times New Roman"/>
          <w:b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b/>
          <w:color w:val="000000"/>
          <w:sz w:val="24"/>
          <w:szCs w:val="24"/>
          <w:lang w:eastAsia="ru-RU"/>
        </w:rPr>
        <w:t>Планируемые результаты и содержание образовательной области «Искусство» на уровне начального общего образования</w:t>
      </w:r>
    </w:p>
    <w:p w:rsidR="00310E54" w:rsidRPr="00310E54" w:rsidRDefault="00310E54" w:rsidP="00310E5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sub_1125"/>
      <w:bookmarkStart w:id="2" w:name="_Toc424564309"/>
      <w:bookmarkStart w:id="3" w:name="_Toc288410662"/>
      <w:bookmarkStart w:id="4" w:name="_Toc288410533"/>
      <w:bookmarkStart w:id="5" w:name="_Toc288394066"/>
      <w:r w:rsidRPr="00310E54">
        <w:rPr>
          <w:rFonts w:ascii="Times New Roman" w:eastAsia="Times New Roman" w:hAnsi="Times New Roman"/>
          <w:b/>
          <w:sz w:val="24"/>
          <w:szCs w:val="24"/>
          <w:lang w:eastAsia="ru-RU"/>
        </w:rPr>
        <w:t>1.2.9. Искусство</w:t>
      </w:r>
    </w:p>
    <w:bookmarkEnd w:id="1"/>
    <w:p w:rsidR="00310E54" w:rsidRPr="00310E54" w:rsidRDefault="00310E54" w:rsidP="00310E5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sz w:val="24"/>
          <w:szCs w:val="24"/>
          <w:lang w:eastAsia="ru-RU"/>
        </w:rPr>
        <w:t>Изобразительное искусство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10E54" w:rsidRPr="00310E54" w:rsidRDefault="00310E54" w:rsidP="00310E54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sub_11251"/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310E54" w:rsidRPr="00310E54" w:rsidRDefault="00310E54" w:rsidP="00310E54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sub_11252"/>
      <w:bookmarkEnd w:id="6"/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310E54" w:rsidRPr="00310E54" w:rsidRDefault="00310E54" w:rsidP="00310E54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" w:name="sub_11253"/>
      <w:bookmarkEnd w:id="7"/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3) овладение практическими умениями и навыками в восприятии, анализе и оценке произведений искусства;</w:t>
      </w:r>
    </w:p>
    <w:p w:rsidR="00310E54" w:rsidRPr="00310E54" w:rsidRDefault="00310E54" w:rsidP="00310E54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sub_11254"/>
      <w:bookmarkEnd w:id="8"/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bookmarkEnd w:id="9"/>
    <w:p w:rsidR="00310E54" w:rsidRPr="00310E54" w:rsidRDefault="00310E54" w:rsidP="00310E54">
      <w:pPr>
        <w:spacing w:line="276" w:lineRule="auto"/>
        <w:ind w:firstLine="567"/>
        <w:outlineLvl w:val="1"/>
        <w:rPr>
          <w:rFonts w:ascii="Times New Roman" w:eastAsia="MS Gothic" w:hAnsi="Times New Roman"/>
          <w:b/>
          <w:color w:val="000000"/>
          <w:sz w:val="24"/>
          <w:szCs w:val="24"/>
          <w:lang w:eastAsia="ru-RU"/>
        </w:rPr>
      </w:pPr>
      <w:r w:rsidRPr="00310E54">
        <w:rPr>
          <w:rFonts w:ascii="Times New Roman" w:eastAsia="MS Gothic" w:hAnsi="Times New Roman"/>
          <w:b/>
          <w:sz w:val="24"/>
          <w:szCs w:val="24"/>
          <w:lang w:eastAsia="ru-RU"/>
        </w:rPr>
        <w:t xml:space="preserve">  Изобразительное искусство</w:t>
      </w:r>
      <w:bookmarkEnd w:id="2"/>
      <w:bookmarkEnd w:id="3"/>
      <w:bookmarkEnd w:id="4"/>
      <w:bookmarkEnd w:id="5"/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обучающихся: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творчестве и в общении с искусством, первоначальные понятия о выразительных возможностях языка искусства;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pacing w:val="-4"/>
          <w:sz w:val="24"/>
          <w:szCs w:val="24"/>
          <w:lang w:eastAsia="ru-RU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;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Обучающиеся: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310E54" w:rsidRPr="00310E54" w:rsidRDefault="00310E54" w:rsidP="00310E54">
      <w:pPr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310E54" w:rsidRPr="00310E54" w:rsidRDefault="00310E54" w:rsidP="00310E54">
      <w:pPr>
        <w:widowControl w:val="0"/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310E54" w:rsidRPr="00310E54" w:rsidRDefault="00310E54" w:rsidP="00310E54">
      <w:pPr>
        <w:widowControl w:val="0"/>
        <w:tabs>
          <w:tab w:val="left" w:pos="142"/>
          <w:tab w:val="left" w:leader="dot" w:pos="624"/>
          <w:tab w:val="left" w:pos="709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310E54" w:rsidRPr="00310E54" w:rsidRDefault="00310E54" w:rsidP="00310E54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310E54">
        <w:rPr>
          <w:rFonts w:ascii="Times New Roman" w:eastAsia="@Arial Unicode MS" w:hAnsi="Times New Roman"/>
          <w:sz w:val="24"/>
          <w:szCs w:val="24"/>
          <w:lang w:eastAsia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310E54" w:rsidRPr="00310E54" w:rsidRDefault="00310E54" w:rsidP="00310E54">
      <w:pPr>
        <w:keepNext/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(рисунок, живопись, скульптура, художественное конструирование и дизайн, декоративно</w:t>
      </w:r>
      <w:r w:rsidR="0040042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прикладное искусство) и участвовать в художественно</w:t>
      </w:r>
      <w:r w:rsidR="0040042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различать основные виды и жанры пластических ис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кусств, понимать их специфику;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эмоционально</w:t>
      </w:r>
      <w:r w:rsidR="0040042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  <w:t>ценностно относиться к природе, человеку, обществу; различать и передавать в художественно</w:t>
      </w:r>
      <w:r w:rsidR="0040042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  <w:t>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д.) окружающего мира и жизненных явлений;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приводить примеры ведущих художественных музеев Рос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310E54" w:rsidRPr="00310E54" w:rsidRDefault="00310E54" w:rsidP="005D7BE3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воспринимать произведения изобразительного искусства;</w:t>
      </w: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310E5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д.), в природе, на улице, в быту;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310E54" w:rsidRPr="00310E54" w:rsidRDefault="00310E54" w:rsidP="005D7BE3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Азбука искусства. Как говорит искусство?</w:t>
      </w:r>
    </w:p>
    <w:p w:rsidR="00310E54" w:rsidRPr="00310E54" w:rsidRDefault="00310E54" w:rsidP="005D7BE3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фактуру; различные художественные материалы для воплощения собственного художественно</w:t>
      </w:r>
      <w:r w:rsidR="00400426">
        <w:rPr>
          <w:rFonts w:ascii="Times New Roman" w:eastAsia="Times New Roman" w:hAnsi="Times New Roman"/>
          <w:sz w:val="24"/>
          <w:szCs w:val="24"/>
          <w:lang w:eastAsia="ru-RU"/>
        </w:rPr>
        <w:t xml:space="preserve">го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творческого замысла;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различать основные и составные, теплые и холодные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учебно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творческой деятельности;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создавать средствами живописи, графики, скульптуры,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декоративно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искусства образ человека: переда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вать на плоскости и в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объеме пропорции лица, фигуры; передавать характерные черты внешнего облика, одежды, украшений человека;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художественном конструировании;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использовать декоративные элементы, геометрические, рас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310E54" w:rsidRPr="00310E54" w:rsidRDefault="00310E54" w:rsidP="005D7BE3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пользоваться средствами выразительности языка жи</w:t>
      </w:r>
      <w:r w:rsidRPr="00310E54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вописи, графики, скульптуры, декоративно</w:t>
      </w:r>
      <w:r w:rsidRPr="00310E54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softHyphen/>
        <w:t>прикладного</w:t>
      </w: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r w:rsidRPr="00310E54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художественно</w:t>
      </w:r>
      <w:r w:rsidRPr="00310E54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softHyphen/>
        <w:t>творческой деятельности; передавать раз</w:t>
      </w: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310E54" w:rsidRPr="00310E54" w:rsidRDefault="00310E54" w:rsidP="005D7BE3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Значимые темы искусства.</w:t>
      </w:r>
      <w:r w:rsidRPr="00310E5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br/>
        <w:t>О чем говорит искусство?</w:t>
      </w:r>
    </w:p>
    <w:p w:rsidR="00310E54" w:rsidRPr="00310E54" w:rsidRDefault="00310E54" w:rsidP="005D7BE3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творческой деятельности;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намерения объекта — природы, человека, сказочного героя, предмета, явления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310E54" w:rsidRPr="00310E54" w:rsidRDefault="00310E54" w:rsidP="005D7BE3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pacing w:val="4"/>
          <w:sz w:val="24"/>
          <w:szCs w:val="24"/>
          <w:lang w:eastAsia="ru-RU"/>
        </w:rPr>
        <w:t xml:space="preserve">понимать и передавать в художественной работе </w:t>
      </w:r>
      <w:r w:rsidRPr="00310E54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ражая свое отношение к ним;</w:t>
      </w:r>
    </w:p>
    <w:p w:rsidR="00310E54" w:rsidRPr="00310E54" w:rsidRDefault="00310E54" w:rsidP="005D7BE3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i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310E54" w:rsidRPr="00310E54" w:rsidRDefault="00310E54" w:rsidP="00310E54">
      <w:pPr>
        <w:spacing w:line="276" w:lineRule="auto"/>
        <w:ind w:left="349"/>
        <w:jc w:val="both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 w:rsidRPr="00310E54">
        <w:rPr>
          <w:rFonts w:ascii="Times New Roman" w:eastAsia="MS Gothic" w:hAnsi="Times New Roman"/>
          <w:b/>
          <w:sz w:val="24"/>
          <w:szCs w:val="24"/>
          <w:lang w:eastAsia="ru-RU"/>
        </w:rPr>
        <w:t xml:space="preserve">  Основное содержание учебного предмета изобразительное искусство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Виды художественной деятельности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Восприятие произведений искусства.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ству. Фотография и произведение изобразительного искус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 богатстве и разнообразии художественной культуры (на примере культуры народов России). Выдающиеся предста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циональная оценка шедевров национального, российского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Рисунок.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Материалы для рисунка: карандаш, ручка, фломастер, уголь, пастель, мелки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общие и характерные черты.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Живопись.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Живописные материалы. Красота и разнообразие природы, человека, зданий, предметов, выраженные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средствами живописи. Цвет основа языка живописи.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задачами. Образы природы и человека в живописи.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Скульптура.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Материалы скульптуры и их роль в создании выразительного образа. Элементарные приемы работы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с пластическими скульптурными 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материалами для создания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выразительного образа (пластилин, глина — раскатывание,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Художественное конструирование и дизайн.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Разнообразие материалов для художественного конструирования и моделирования (пластилин, бумага, картон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др.). Элементарные приемы работы с различными материалами для создания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выразительного образа (пластилин — раскатывание, набор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объема, вытягивание формы; бумага и картон — сгибание,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вырезание). Представление о возможностях использования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навыков художественного конструирования и моделирования в жизни человека.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Декоративно</w:t>
      </w:r>
      <w:r w:rsidRPr="00310E54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softHyphen/>
        <w:t xml:space="preserve">прикладное искусство. </w:t>
      </w:r>
      <w:r w:rsidRPr="00310E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Истоки декоративно</w:t>
      </w:r>
      <w:r w:rsidRPr="00310E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softHyphen/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жилища, предметов быта, орудий труда, костюма; музыка,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песни, хороводы; былины, сказания, сказки). Образ человека в традиционной культуре.Представления народа о мужской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 женской красоте, отраженные в изобразительном искус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стве, сказках, песнях. Сказочные образы в народной культуре и декоративно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прикладном искусстве. Разнообразие форм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 природе как основа декоративных форм в прикладномискусстве (цветы, раскраска бабочек, переплетение ветвей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деревьев, морозные узоры на стекле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д.). Ознакомление с произведениями народных художественных промыслов в России (с учетом местных условий).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Азбука искусства. Как говорит искусство?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Элементарные приемы композиции на плос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Цвет.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и составные цвета. Теплые и холодные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новами цветоведения. Передача с помощью цвета характера персонажа, его эмоционального состояния.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Линия.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ставление о его характере. Силуэт.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Объем.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Объем в пространстве и объем на плоскости.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Способы передачи объема. Выразительность объемных композиций.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Ритм.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стый, беспокойный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прикладном искусстве.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iCs/>
          <w:spacing w:val="-2"/>
          <w:sz w:val="24"/>
          <w:szCs w:val="24"/>
          <w:lang w:eastAsia="ru-RU"/>
        </w:rPr>
      </w:pP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iCs/>
          <w:spacing w:val="-2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iCs/>
          <w:spacing w:val="-2"/>
          <w:sz w:val="24"/>
          <w:szCs w:val="24"/>
          <w:lang w:eastAsia="ru-RU"/>
        </w:rPr>
        <w:t>Значимые темы искусства. О чем говорит искусство?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Земля — наш общий дом.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гнезда, норы, ульи, панцирь черепахи, домик улитки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т.д.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Восприятие и эмоциональная оценка шедевров русского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и зарубежного искусства, изображающих природу. Общность </w:t>
      </w:r>
      <w:r w:rsidRPr="00310E5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тематики, передаваемых чувств, отношения к природе в произ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ведениях авторов — представителей разных культур, народов, стран (например, А.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Саврасов, И.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Левитан, И.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Шишкин, Н.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Рерих, К.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Моне, П.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Сезанн, В.</w:t>
      </w:r>
      <w:r w:rsidRPr="00310E54">
        <w:rPr>
          <w:rFonts w:ascii="Times New Roman" w:eastAsia="MS Mincho" w:hAnsi="Times New Roman"/>
          <w:spacing w:val="-2"/>
          <w:sz w:val="24"/>
          <w:szCs w:val="24"/>
          <w:lang w:eastAsia="ru-RU"/>
        </w:rPr>
        <w:t> 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Ван Гог и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др.).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Знакомство с несколькими наиболее яркими культурами 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мира, представляющими разные народы и эпохи (например, </w:t>
      </w:r>
      <w:r w:rsidRPr="00310E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Образы архитектуры и декоративно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искусства.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Родина моя — Россия.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Роль природных условий в ха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рактере традиционной культуры народов России. Пейзажи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защитникаОтечества.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Человек и человеческие взаимоотношения.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Образ че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д. Образы персонажей, вызывающие гнев, раздражение, презрение.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Искусство дарит людям красоту.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Искусство вокруг нас сегодня. Использование различных художественных матери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алов и средств для создания проектов красивых, удобных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и выразительных предметов быта, видов транспорта. Пред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ставление о роли изобразительных (пластических) искусств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в повседневной жизни человека, в организации его матери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ального окружения. Отражение в пластических искусствах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природных, географических условий, традиций, религиозных 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верований разных народов (на примере изобразительного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идекоративно</w:t>
      </w: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  <w:t xml:space="preserve">прикладного искусства народов России). Жанр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Опыт художественно</w:t>
      </w:r>
      <w:r w:rsidRPr="00310E5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softHyphen/>
        <w:t>творческой деятельности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Участие в различных видах изобразительной, декоративно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прикладной и художественно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конструкторской деятельности.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Освоение основ рисунка, живописи, скульптуры, деко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ративно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искусства. Изображение с натуры, по памяти и воображению (натюрморт, пейзаж, человек, животные, растения).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цией, формой, ритмом, линией, цветом, объемом, фактурой. 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Выбор и применение выразительных средств для реали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310E54">
        <w:rPr>
          <w:rFonts w:ascii="Times New Roman" w:eastAsia="Times New Roman" w:hAnsi="Times New Roman"/>
          <w:iCs/>
          <w:sz w:val="24"/>
          <w:szCs w:val="24"/>
          <w:lang w:eastAsia="ru-RU"/>
        </w:rPr>
        <w:t>тона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, композиции, пространства, линии, штриха, пятна, объема, </w:t>
      </w:r>
      <w:r w:rsidRPr="00310E54">
        <w:rPr>
          <w:rFonts w:ascii="Times New Roman" w:eastAsia="Times New Roman" w:hAnsi="Times New Roman"/>
          <w:iCs/>
          <w:sz w:val="24"/>
          <w:szCs w:val="24"/>
          <w:lang w:eastAsia="ru-RU"/>
        </w:rPr>
        <w:t>фактуры материала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310E54">
        <w:rPr>
          <w:rFonts w:ascii="Times New Roman" w:eastAsia="Times New Roman" w:hAnsi="Times New Roman"/>
          <w:iCs/>
          <w:spacing w:val="2"/>
          <w:sz w:val="24"/>
          <w:szCs w:val="24"/>
          <w:lang w:eastAsia="ru-RU"/>
        </w:rPr>
        <w:t>коллажа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, </w:t>
      </w:r>
      <w:r w:rsidRPr="00310E54">
        <w:rPr>
          <w:rFonts w:ascii="Times New Roman" w:eastAsia="Times New Roman" w:hAnsi="Times New Roman"/>
          <w:iCs/>
          <w:spacing w:val="2"/>
          <w:sz w:val="24"/>
          <w:szCs w:val="24"/>
          <w:lang w:eastAsia="ru-RU"/>
        </w:rPr>
        <w:t>граттажа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310E54">
        <w:rPr>
          <w:rFonts w:ascii="Times New Roman" w:eastAsia="Times New Roman" w:hAnsi="Times New Roman"/>
          <w:iCs/>
          <w:spacing w:val="2"/>
          <w:sz w:val="24"/>
          <w:szCs w:val="24"/>
          <w:lang w:eastAsia="ru-RU"/>
        </w:rPr>
        <w:t>пастели</w:t>
      </w:r>
      <w:r w:rsidRPr="00310E5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, </w:t>
      </w:r>
      <w:r w:rsidRPr="00310E54">
        <w:rPr>
          <w:rFonts w:ascii="Times New Roman" w:eastAsia="Times New Roman" w:hAnsi="Times New Roman"/>
          <w:iCs/>
          <w:spacing w:val="2"/>
          <w:sz w:val="24"/>
          <w:szCs w:val="24"/>
          <w:lang w:eastAsia="ru-RU"/>
        </w:rPr>
        <w:t>восковых</w:t>
      </w:r>
      <w:r w:rsidRPr="00310E5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мелков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10E54">
        <w:rPr>
          <w:rFonts w:ascii="Times New Roman" w:eastAsia="Times New Roman" w:hAnsi="Times New Roman"/>
          <w:iCs/>
          <w:sz w:val="24"/>
          <w:szCs w:val="24"/>
          <w:lang w:eastAsia="ru-RU"/>
        </w:rPr>
        <w:t>туши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, карандаша, фломастеров, </w:t>
      </w:r>
      <w:r w:rsidRPr="00310E54">
        <w:rPr>
          <w:rFonts w:ascii="Times New Roman" w:eastAsia="Times New Roman" w:hAnsi="Times New Roman"/>
          <w:iCs/>
          <w:sz w:val="24"/>
          <w:szCs w:val="24"/>
          <w:lang w:eastAsia="ru-RU"/>
        </w:rPr>
        <w:t>пластилина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10E54">
        <w:rPr>
          <w:rFonts w:ascii="Times New Roman" w:eastAsia="Times New Roman" w:hAnsi="Times New Roman"/>
          <w:iCs/>
          <w:sz w:val="24"/>
          <w:szCs w:val="24"/>
          <w:lang w:eastAsia="ru-RU"/>
        </w:rPr>
        <w:t>глины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, подручных и природных материалов.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E5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Участие в обсуждении содержания и выразительных средств </w:t>
      </w:r>
      <w:r w:rsidRPr="00310E54">
        <w:rPr>
          <w:rFonts w:ascii="Times New Roman" w:eastAsia="Times New Roman" w:hAnsi="Times New Roman"/>
          <w:sz w:val="24"/>
          <w:szCs w:val="24"/>
          <w:lang w:eastAsia="ru-RU"/>
        </w:rPr>
        <w:t>произведений изобразительного искусства, выражение своего отношения к произведению.</w:t>
      </w:r>
    </w:p>
    <w:p w:rsidR="00310E54" w:rsidRPr="00310E54" w:rsidRDefault="00310E54" w:rsidP="00310E5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0E54" w:rsidRDefault="00310E54"/>
    <w:p w:rsidR="00310E54" w:rsidRPr="00310E54" w:rsidRDefault="00310E54" w:rsidP="00310E54">
      <w:pPr>
        <w:spacing w:line="360" w:lineRule="auto"/>
        <w:ind w:left="284"/>
        <w:jc w:val="center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 w:rsidRPr="00310E54">
        <w:rPr>
          <w:rFonts w:ascii="Times New Roman" w:eastAsia="MS Gothic" w:hAnsi="Times New Roman"/>
          <w:b/>
          <w:sz w:val="24"/>
          <w:szCs w:val="24"/>
          <w:lang w:eastAsia="ru-RU"/>
        </w:rPr>
        <w:t>Тематический план</w:t>
      </w:r>
    </w:p>
    <w:tbl>
      <w:tblPr>
        <w:tblW w:w="9498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4095"/>
        <w:gridCol w:w="4923"/>
      </w:tblGrid>
      <w:tr w:rsidR="00310E54" w:rsidTr="00310E54">
        <w:trPr>
          <w:trHeight w:val="60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2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К-во часов</w:t>
            </w:r>
          </w:p>
        </w:tc>
      </w:tr>
      <w:tr w:rsidR="00310E54" w:rsidTr="00310E54">
        <w:trPr>
          <w:trHeight w:val="483"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0E54" w:rsidRDefault="00310E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E54" w:rsidRDefault="00310E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E54" w:rsidTr="00310E54">
        <w:trPr>
          <w:trHeight w:val="220"/>
        </w:trPr>
        <w:tc>
          <w:tcPr>
            <w:tcW w:w="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E54" w:rsidRDefault="00310E5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Искусство в твоем доме 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9 часов</w:t>
            </w:r>
          </w:p>
        </w:tc>
      </w:tr>
      <w:tr w:rsidR="00310E54" w:rsidTr="00310E54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Искусство на улицах  твоего города 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3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часов</w:t>
            </w:r>
          </w:p>
        </w:tc>
      </w:tr>
      <w:tr w:rsidR="00310E54" w:rsidTr="00310E54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Художник и зрелище 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2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часов</w:t>
            </w:r>
          </w:p>
        </w:tc>
      </w:tr>
      <w:tr w:rsidR="00310E54" w:rsidTr="00310E54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 и музей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0E54" w:rsidRDefault="00310E54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2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часов</w:t>
            </w:r>
          </w:p>
        </w:tc>
      </w:tr>
    </w:tbl>
    <w:p w:rsidR="00310E54" w:rsidRDefault="00310E54" w:rsidP="00310E54">
      <w:pPr>
        <w:pageBreakBefore/>
        <w:suppressAutoHyphens/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Календарно – тематический план.</w:t>
      </w:r>
    </w:p>
    <w:p w:rsidR="00310E54" w:rsidRDefault="00310E54" w:rsidP="00310E54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Изобразительное искусство (34 ч.)</w:t>
      </w:r>
    </w:p>
    <w:p w:rsidR="00310E54" w:rsidRDefault="00310E54" w:rsidP="00310E54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00"/>
        <w:gridCol w:w="5999"/>
        <w:gridCol w:w="1255"/>
        <w:gridCol w:w="1849"/>
      </w:tblGrid>
      <w:tr w:rsidR="00310E54" w:rsidTr="00310E54">
        <w:trPr>
          <w:trHeight w:val="636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Название раздела, темы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Дата проведения</w:t>
            </w:r>
          </w:p>
        </w:tc>
      </w:tr>
      <w:tr w:rsidR="00310E54" w:rsidTr="00310E54">
        <w:trPr>
          <w:trHeight w:val="285"/>
        </w:trPr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1 четверть – 9 ч.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7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  <w:t>Искусство в твоем доме.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  <w:t>8ч.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Твои игрушки.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285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Посуда у тебя дома.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8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spacing w:line="317" w:lineRule="exact"/>
              <w:ind w:left="53" w:hanging="5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Обои и шторы у тебя дома.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8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spacing w:line="312" w:lineRule="exact"/>
              <w:ind w:left="48" w:right="1325" w:hanging="4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Мамин платок.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8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spacing w:line="312" w:lineRule="exact"/>
              <w:ind w:left="48" w:right="1325" w:hanging="4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Твои книжки.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8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spacing w:line="317" w:lineRule="exact"/>
              <w:ind w:left="38" w:right="1320" w:hanging="3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Открытки.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413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spacing w:line="322" w:lineRule="exact"/>
              <w:ind w:left="34" w:hanging="34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Труд художника для твоего дома.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Труд художника для твоего дома (обобщение).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7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jc w:val="center"/>
              <w:rPr>
                <w:rFonts w:ascii="Times New Roman" w:hAnsi="Times New Roman"/>
                <w:b/>
                <w:i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10"/>
                <w:sz w:val="28"/>
                <w:szCs w:val="28"/>
                <w:lang w:eastAsia="ar-SA"/>
              </w:rPr>
              <w:t xml:space="preserve">Искусство на улицах твоего города.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  <w:t>7 ч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Памятники архитектуры.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 четверть – 8 ч.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Парки, бульвары, скверы.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Ажурные ограды.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Волшебные фонари.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Витрины.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Удивительный транспорт.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Труд художника на улицах твоего города (обобщение).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7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34"/>
              <w:jc w:val="center"/>
              <w:rPr>
                <w:rFonts w:ascii="Times New Roman" w:hAnsi="Times New Roman"/>
                <w:b/>
                <w:i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10"/>
                <w:sz w:val="28"/>
                <w:szCs w:val="28"/>
                <w:lang w:eastAsia="ar-SA"/>
              </w:rPr>
              <w:t>Художник и зрелище.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  <w:t>11 ч.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16-17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Художник в цирке.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3 четверть – 10 ч.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18-19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Художник в театре.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20-21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 xml:space="preserve">Театр кукол.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Маски.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Афиша и плакат.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Праздник в городе.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Школьный карнавал.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Школьный карнавал (обобщение).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7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center"/>
              <w:rPr>
                <w:rFonts w:ascii="Times New Roman" w:hAnsi="Times New Roman"/>
                <w:b/>
                <w:i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10"/>
                <w:sz w:val="28"/>
                <w:szCs w:val="28"/>
                <w:lang w:eastAsia="ar-SA"/>
              </w:rPr>
              <w:t xml:space="preserve">Художник и музей. 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  <w:t>8 ч.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Музей в жизни города.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4 четверть – 9 ч.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Картина – особый мир. Картина –пейзаж.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Картина – портрет.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Картина – натюрморт.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Картины исторические и бытовые.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Скульптура в музее и на улице.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 xml:space="preserve">Художественная выставка (обобщение)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49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Обобщающий урок года. Художники и зрители.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10E54" w:rsidTr="00310E54">
        <w:trPr>
          <w:trHeight w:val="317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snapToGrid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 35-36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E54" w:rsidRDefault="00310E54">
            <w:pPr>
              <w:suppressAutoHyphens/>
              <w:autoSpaceDE w:val="0"/>
              <w:snapToGrid w:val="0"/>
              <w:ind w:left="244"/>
              <w:jc w:val="both"/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lang w:eastAsia="ar-SA"/>
              </w:rPr>
              <w:t>Резерв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E54" w:rsidRDefault="00310E54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310E54" w:rsidRPr="00310E54" w:rsidRDefault="00310E54" w:rsidP="00310E54">
      <w:pPr>
        <w:jc w:val="center"/>
      </w:pPr>
    </w:p>
    <w:sectPr w:rsidR="00310E54" w:rsidRPr="00310E54" w:rsidSect="002E6E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10E54"/>
    <w:rsid w:val="002E6E33"/>
    <w:rsid w:val="00310E54"/>
    <w:rsid w:val="00400426"/>
    <w:rsid w:val="005D7BE3"/>
    <w:rsid w:val="007A2783"/>
    <w:rsid w:val="00B11A8F"/>
    <w:rsid w:val="00C81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F7F9"/>
  <w15:docId w15:val="{75EC6829-6569-47A0-B1BB-C770E62D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2008-01-01T01:29:00Z</cp:lastPrinted>
  <dcterms:created xsi:type="dcterms:W3CDTF">2007-12-31T21:15:00Z</dcterms:created>
  <dcterms:modified xsi:type="dcterms:W3CDTF">2019-04-17T07:15:00Z</dcterms:modified>
</cp:coreProperties>
</file>